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520504"/>
            <wp:docPr id="1" name="Picture 1"/>
            <wp:cNvGraphicFramePr>
              <a:graphicFrameLocks noChangeAspect="1"/>
            </wp:cNvGraphicFramePr>
            <a:graphic>
              <a:graphicData uri="http://schemas.openxmlformats.org/drawingml/2006/picture">
                <pic:pic>
                  <pic:nvPicPr>
                    <pic:cNvPr id="0" name="EDM Logo Sep 1, 2026, 12_22_26 AM.png"/>
                    <pic:cNvPicPr/>
                  </pic:nvPicPr>
                  <pic:blipFill>
                    <a:blip r:embed="rId10"/>
                    <a:srcRect l="12000" r="10000" t="32000" b="31000"/>
                    <a:stretch>
                      <a:fillRect/>
                    </a:stretch>
                  </pic:blipFill>
                  <pic:spPr>
                    <a:xfrm>
                      <a:off x="0" y="0"/>
                      <a:ext cx="1645920" cy="520504"/>
                    </a:xfrm>
                    <a:prstGeom prst="rect"/>
                  </pic:spPr>
                </pic:pic>
              </a:graphicData>
            </a:graphic>
          </wp:inline>
        </w:drawing>
      </w:r>
    </w:p>
    <w:p>
      <w:pPr>
        <w:pStyle w:val="Title"/>
        <w:spacing w:after="200"/>
      </w:pPr>
      <w:r>
        <w:t>Confidentiality and Data Access Agreement</w:t>
      </w:r>
    </w:p>
    <w:p>
      <w:pPr>
        <w:pStyle w:val="Subtitle"/>
      </w:pPr>
      <w:r>
        <w:t>EDM Overhaulers</w:t>
      </w:r>
    </w:p>
    <w:p>
      <w:r>
        <w:t>Editable adaptation draft • September 15, 2026 • Not adopted or executed</w:t>
      </w:r>
    </w:p>
    <w:p>
      <w:r>
        <w:t>EDM’s trailer repair and refurbishment work connects customer approvals, parts, hands-on work and the care of vehicles held for a job. Keep the scope, photographs, costs and completion evidence together in the job folder.</w:t>
      </w:r>
    </w:p>
    <w:p>
      <w:r>
        <w:t>In this draft, “Company” means EDM Overhaulers.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Parties and access</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Person legal name and relationship</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Approved systems and records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Approved business purpose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Effective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Review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Access end date</w:t>
            </w:r>
          </w:p>
        </w:tc>
        <w:tc>
          <w:tcPr>
            <w:tcW w:type="dxa" w:w="5112"/>
            <w:tcBorders>
              <w:top w:val="single" w:sz="4" w:color="D9D9D9"/>
              <w:left w:val="single" w:sz="4" w:color="D9D9D9"/>
              <w:bottom w:val="single" w:sz="4" w:color="D9D9D9"/>
              <w:right w:val="single" w:sz="4" w:color="D9D9D9"/>
            </w:tcBorders>
          </w:tcPr>
          <w:p>
            <w:r/>
          </w:p>
        </w:tc>
      </w:tr>
    </w:tbl>
    <w:p/>
    <w:p>
      <w:pPr>
        <w:pStyle w:val="Heading1"/>
        <w:pageBreakBefore/>
      </w:pPr>
      <w:r>
        <w:t>Agreement</w:t>
      </w:r>
    </w:p>
    <w:p>
      <w:r>
        <w:t>I will use the Company’s confidential information only for the approved business purpose and share it only with approved recipients.</w:t>
      </w:r>
    </w:p>
    <w:p>
      <w:r>
        <w:t>I will store Company records in the approved location and follow the Information Security, Device, Access, and Records Policy.</w:t>
      </w:r>
    </w:p>
    <w:p>
      <w:r>
        <w:t>I will protect customer, financial, tax, personnel, identity, contract, credential, and business information from unauthorized access or disclosure.</w:t>
      </w:r>
    </w:p>
    <w:p>
      <w:r>
        <w:t>I will report a lost record, misdirected message, exposed credential, suspicious login, or unauthorized access immediately.</w:t>
      </w:r>
    </w:p>
    <w:p>
      <w:r>
        <w:t>At the end of access, I will return Company records and property, remove approved local copies as directed, and confirm completion.</w:t>
      </w:r>
    </w:p>
    <w:p>
      <w:r>
        <w:t>These duties continue after access ends for information that remains confidential by law or agreement.</w:t>
      </w:r>
    </w:p>
    <w:p>
      <w:pPr>
        <w:pStyle w:val="Heading1"/>
        <w:keepNext/>
      </w:pPr>
      <w:r>
        <w:t>Signatures</w:t>
      </w:r>
    </w:p>
    <w:p>
      <w:pPr>
        <w:keepNext/>
      </w:pPr>
      <w:r>
        <w:t>Signature: ____________________________________    Date: __________________</w:t>
      </w:r>
    </w:p>
    <w:p>
      <w:pPr>
        <w:keepNext/>
      </w:pPr>
      <w:r>
        <w:t>Person receiving access</w:t>
        <w:br/>
        <w:t>Name and relationship</w:t>
      </w:r>
    </w:p>
    <w:p>
      <w:pPr>
        <w:keepNext/>
      </w:pPr>
      <w:r>
        <w:t>Signature: ____________________________________    Date: __________________</w:t>
      </w:r>
    </w:p>
    <w:p>
      <w:pPr>
        <w:keepNext/>
      </w:pPr>
      <w:r>
        <w:t>[Authorized manager]</w:t>
        <w:br/>
        <w:t>Manager</w:t>
      </w:r>
    </w:p>
    <w:p>
      <w:pPr>
        <w:keepLines/>
      </w:pPr>
      <w:r>
        <w:rPr>
          <w:sz w:val="16"/>
        </w:rPr>
        <w:t>Source: CSG_Confidentiality_and_Data_Access_Agreement.docx.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EDM Overhaulers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Confidentiality and Data Access Agreement</dc:title>
  <dc:subject/>
  <dc:creator>EDM Overhaulers</dc:creator>
  <cp:keywords/>
  <dc:description/>
  <cp:lastModifiedBy/>
  <cp:revision>1</cp:revision>
  <dcterms:created xsi:type="dcterms:W3CDTF">2013-12-23T23:15:00Z</dcterms:created>
  <dcterms:modified xsi:type="dcterms:W3CDTF">2013-12-23T23:15:00Z</dcterms:modified>
  <cp:category/>
</cp:coreProperties>
</file>